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25" w:rsidRPr="00346E25" w:rsidRDefault="00346E25" w:rsidP="00346E25">
      <w:pPr>
        <w:pStyle w:val="NormaleWeb"/>
        <w:shd w:val="clear" w:color="auto" w:fill="FFFFFF"/>
        <w:spacing w:before="0" w:beforeAutospacing="0" w:after="90" w:afterAutospacing="0"/>
        <w:jc w:val="center"/>
        <w:rPr>
          <w:rFonts w:ascii="Palatino Linotype" w:hAnsi="Palatino Linotype" w:cs="Helvetica"/>
          <w:b/>
          <w:color w:val="FF0000"/>
        </w:rPr>
      </w:pPr>
      <w:r w:rsidRPr="00346E25">
        <w:rPr>
          <w:rFonts w:ascii="Palatino Linotype" w:hAnsi="Palatino Linotype" w:cs="Helvetica"/>
          <w:b/>
          <w:color w:val="FF0000"/>
        </w:rPr>
        <w:t>“Un pensiero a te studente”</w:t>
      </w:r>
    </w:p>
    <w:p w:rsidR="00346E25" w:rsidRPr="00346E25" w:rsidRDefault="00346E25" w:rsidP="00346E25">
      <w:pPr>
        <w:pStyle w:val="NormaleWeb"/>
        <w:shd w:val="clear" w:color="auto" w:fill="FFFFFF"/>
        <w:spacing w:before="90" w:beforeAutospacing="0" w:after="90" w:afterAutospacing="0"/>
        <w:rPr>
          <w:rFonts w:ascii="Palatino Linotype" w:hAnsi="Palatino Linotype" w:cs="Helvetica"/>
          <w:color w:val="1D2129"/>
        </w:rPr>
      </w:pPr>
      <w:r w:rsidRPr="00346E25">
        <w:rPr>
          <w:rFonts w:ascii="Palatino Linotype" w:hAnsi="Palatino Linotype" w:cs="Helvetica"/>
          <w:color w:val="1D2129"/>
        </w:rPr>
        <w:t>Inizia un nuovo anno scolastico.</w:t>
      </w:r>
      <w:r w:rsidRPr="00346E25">
        <w:rPr>
          <w:rFonts w:ascii="Palatino Linotype" w:hAnsi="Palatino Linotype" w:cs="Helvetica"/>
          <w:color w:val="1D2129"/>
        </w:rPr>
        <w:br/>
        <w:t>Non penso siano necessari consigli, visto che questi li ascolterai continuamente dai tuoi genitori e dai tuoi insegnanti.</w:t>
      </w:r>
      <w:r w:rsidRPr="00346E25">
        <w:rPr>
          <w:rFonts w:ascii="Palatino Linotype" w:hAnsi="Palatino Linotype" w:cs="Helvetica"/>
          <w:color w:val="1D2129"/>
        </w:rPr>
        <w:br/>
        <w:t>Mi sento solo di darti qualche indicazione che, spero, agevolerà il tuo rapporto con lo studio.</w:t>
      </w:r>
    </w:p>
    <w:p w:rsidR="00346E25" w:rsidRPr="00346E25" w:rsidRDefault="00346E25" w:rsidP="00346E25">
      <w:pPr>
        <w:pStyle w:val="NormaleWeb"/>
        <w:shd w:val="clear" w:color="auto" w:fill="FFFFFF"/>
        <w:spacing w:before="0" w:beforeAutospacing="0" w:after="90" w:afterAutospacing="0"/>
        <w:rPr>
          <w:rFonts w:ascii="Palatino Linotype" w:hAnsi="Palatino Linotype" w:cs="Helvetica"/>
          <w:color w:val="1D2129"/>
        </w:rPr>
      </w:pPr>
      <w:r w:rsidRPr="00346E25">
        <w:rPr>
          <w:rFonts w:ascii="Palatino Linotype" w:hAnsi="Palatino Linotype" w:cs="Helvetica"/>
          <w:color w:val="1D2129"/>
        </w:rPr>
        <w:t>- Applicati al massimo sin dalle prime lezioni, anche quando queste ti sembrano semplici o noiose;</w:t>
      </w:r>
      <w:r w:rsidRPr="00346E25">
        <w:rPr>
          <w:rFonts w:ascii="Palatino Linotype" w:hAnsi="Palatino Linotype" w:cs="Helvetica"/>
          <w:color w:val="1D2129"/>
        </w:rPr>
        <w:br/>
        <w:t>- Chiedi spiegazione ai tuoi insegnanti, o ai tuoi compagni più preparati, quando non ti è chiara qualcosa;</w:t>
      </w:r>
      <w:r w:rsidRPr="00346E25">
        <w:rPr>
          <w:rFonts w:ascii="Palatino Linotype" w:hAnsi="Palatino Linotype" w:cs="Helvetica"/>
          <w:color w:val="1D2129"/>
        </w:rPr>
        <w:br/>
        <w:t>- Evita di “legarti” a quelli che, non avendo desiderio di cultura, bivaccano fuorviando gli altri dallo studio e dalla buona condotta;</w:t>
      </w:r>
      <w:r w:rsidRPr="00346E25">
        <w:rPr>
          <w:rFonts w:ascii="Palatino Linotype" w:hAnsi="Palatino Linotype" w:cs="Helvetica"/>
          <w:color w:val="1D2129"/>
        </w:rPr>
        <w:br/>
        <w:t>- Fai un calcolo esatto del tempo giornaliero che ti serve per lo studio di ogni materia e osservalo regolarmente.</w:t>
      </w:r>
      <w:r w:rsidRPr="00346E25">
        <w:rPr>
          <w:rFonts w:ascii="Palatino Linotype" w:hAnsi="Palatino Linotype" w:cs="Helvetica"/>
          <w:color w:val="1D2129"/>
        </w:rPr>
        <w:br/>
        <w:t>- Verifica sempre se le ore dedicate al passatempo sono ore sottratte allo studio; </w:t>
      </w:r>
      <w:r w:rsidRPr="00346E25">
        <w:rPr>
          <w:rFonts w:ascii="Palatino Linotype" w:hAnsi="Palatino Linotype" w:cs="Helvetica"/>
          <w:color w:val="1D2129"/>
        </w:rPr>
        <w:br/>
        <w:t>- Concediti dieci minuti di pausa durante lo studio: le “abbuffate”, di solito, deconcentrano l’attenzione.</w:t>
      </w:r>
      <w:r w:rsidRPr="00346E25">
        <w:rPr>
          <w:rFonts w:ascii="Palatino Linotype" w:hAnsi="Palatino Linotype" w:cs="Helvetica"/>
          <w:color w:val="1D2129"/>
        </w:rPr>
        <w:br/>
        <w:t>- Programma intelligentemente lo studio, ponderando un equo tempo anche dopo cena o di mattina presto;</w:t>
      </w:r>
      <w:r w:rsidRPr="00346E25">
        <w:rPr>
          <w:rFonts w:ascii="Palatino Linotype" w:hAnsi="Palatino Linotype" w:cs="Helvetica"/>
          <w:color w:val="1D2129"/>
        </w:rPr>
        <w:br/>
        <w:t>- Creati un “ambiente di lavoro” idoneo, evitando ogni cosa che possa distrarti dall’apprendimento.</w:t>
      </w:r>
      <w:r w:rsidRPr="00346E25">
        <w:rPr>
          <w:rFonts w:ascii="Palatino Linotype" w:hAnsi="Palatino Linotype" w:cs="Helvetica"/>
          <w:color w:val="1D2129"/>
        </w:rPr>
        <w:br/>
        <w:t>- Trova qualche compagno/a “diligente” con cui ripassare le materie più difficili: è meglio fare ripetizione durante l’anno scolastico piuttosto che dopo.</w:t>
      </w:r>
      <w:r w:rsidRPr="00346E25">
        <w:rPr>
          <w:rFonts w:ascii="Palatino Linotype" w:hAnsi="Palatino Linotype" w:cs="Helvetica"/>
          <w:color w:val="1D2129"/>
        </w:rPr>
        <w:br/>
        <w:t>- Prepara ogni interrogazione o esame con cura, predisponendoti per tempo tutte le informazioni necessarie e aiutandoti con delle schede riassuntive.</w:t>
      </w:r>
      <w:r w:rsidRPr="00346E25">
        <w:rPr>
          <w:rFonts w:ascii="Palatino Linotype" w:hAnsi="Palatino Linotype" w:cs="Helvetica"/>
          <w:color w:val="1D2129"/>
        </w:rPr>
        <w:br/>
        <w:t>- Tieni sempre vicino a te un dizionario della lingua italiana per ampliare il tuo lessico e la comprensione di tante parole inedite.</w:t>
      </w:r>
    </w:p>
    <w:p w:rsidR="00346E25" w:rsidRDefault="00346E25" w:rsidP="00346E25">
      <w:pPr>
        <w:pStyle w:val="NormaleWeb"/>
        <w:shd w:val="clear" w:color="auto" w:fill="FFFFFF"/>
        <w:spacing w:before="90" w:beforeAutospacing="0" w:after="90" w:afterAutospacing="0"/>
        <w:rPr>
          <w:rFonts w:ascii="Palatino Linotype" w:hAnsi="Palatino Linotype" w:cs="Helvetica"/>
          <w:color w:val="1D2129"/>
        </w:rPr>
      </w:pPr>
      <w:r w:rsidRPr="00346E25">
        <w:rPr>
          <w:rFonts w:ascii="Palatino Linotype" w:hAnsi="Palatino Linotype" w:cs="Helvetica"/>
          <w:color w:val="1D2129"/>
        </w:rPr>
        <w:t>Buon anno scolastico a tutti!</w:t>
      </w:r>
    </w:p>
    <w:p w:rsidR="00346E25" w:rsidRPr="00346E25" w:rsidRDefault="00346E25" w:rsidP="00346E25">
      <w:pPr>
        <w:pStyle w:val="NormaleWeb"/>
        <w:shd w:val="clear" w:color="auto" w:fill="FFFFFF"/>
        <w:spacing w:before="90" w:beforeAutospacing="0" w:after="90" w:afterAutospacing="0"/>
        <w:jc w:val="right"/>
        <w:rPr>
          <w:rFonts w:ascii="Palatino Linotype" w:hAnsi="Palatino Linotype" w:cs="Helvetica"/>
          <w:i/>
          <w:color w:val="1D2129"/>
        </w:rPr>
      </w:pPr>
      <w:r w:rsidRPr="00346E25">
        <w:rPr>
          <w:rFonts w:ascii="Palatino Linotype" w:hAnsi="Palatino Linotype" w:cs="Helvetica"/>
          <w:i/>
          <w:color w:val="1D2129"/>
        </w:rPr>
        <w:t xml:space="preserve">Don Alessandro </w:t>
      </w:r>
      <w:proofErr w:type="spellStart"/>
      <w:r w:rsidRPr="00346E25">
        <w:rPr>
          <w:rFonts w:ascii="Palatino Linotype" w:hAnsi="Palatino Linotype" w:cs="Helvetica"/>
          <w:i/>
          <w:color w:val="1D2129"/>
        </w:rPr>
        <w:t>Carioti</w:t>
      </w:r>
      <w:proofErr w:type="spellEnd"/>
    </w:p>
    <w:p w:rsidR="00346E25" w:rsidRDefault="00346E25" w:rsidP="00346E25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4149436" cy="2752724"/>
            <wp:effectExtent l="0" t="0" r="3810" b="0"/>
            <wp:docPr id="1" name="Immagine 1" descr="L'immagine può contenere: 1 persona, persona seduta e stri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ò contenere: 1 persona, persona seduta e stris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70" cy="28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6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25"/>
    <w:rsid w:val="00346E25"/>
    <w:rsid w:val="006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B80"/>
  <w15:chartTrackingRefBased/>
  <w15:docId w15:val="{6BC543E7-43E4-4EDA-8C61-4A7BAE22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2017-10-09T21:03:00Z</dcterms:created>
  <dcterms:modified xsi:type="dcterms:W3CDTF">2017-10-09T21:05:00Z</dcterms:modified>
</cp:coreProperties>
</file>